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6B" w:rsidRDefault="009E7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Math 3305 Chapter 3, Sections 3.4 and 3.5</w:t>
      </w:r>
      <w:r w:rsidR="0067693C">
        <w:rPr>
          <w:rFonts w:ascii="Times New Roman" w:hAnsi="Times New Roman" w:cs="Times New Roman"/>
          <w:sz w:val="28"/>
          <w:szCs w:val="28"/>
        </w:rPr>
        <w:t xml:space="preserve"> script</w:t>
      </w:r>
    </w:p>
    <w:p w:rsidR="0067693C" w:rsidRDefault="00676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Let’s look more closely at similar figures and how to create them in a plane.</w:t>
      </w:r>
    </w:p>
    <w:p w:rsidR="0067693C" w:rsidRDefault="00676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Given a polygon G and a scale factor S, you may create a second polygon H by transforming G into H with a DILATION or a Similarity Transform.  Dilations are a proper subset of Similarity Transforms that include a vantage point from which the dilation occurs</w:t>
      </w:r>
      <w:r w:rsidR="00316CAC">
        <w:rPr>
          <w:rFonts w:ascii="Times New Roman" w:hAnsi="Times New Roman" w:cs="Times New Roman"/>
          <w:sz w:val="28"/>
          <w:szCs w:val="28"/>
        </w:rPr>
        <w:t xml:space="preserve"> along emanating vectors</w:t>
      </w:r>
      <w:r>
        <w:rPr>
          <w:rFonts w:ascii="Times New Roman" w:hAnsi="Times New Roman" w:cs="Times New Roman"/>
          <w:sz w:val="28"/>
          <w:szCs w:val="28"/>
        </w:rPr>
        <w:t xml:space="preserve"> and Similarity Tran</w:t>
      </w:r>
      <w:r w:rsidR="00316CAC">
        <w:rPr>
          <w:rFonts w:ascii="Times New Roman" w:hAnsi="Times New Roman" w:cs="Times New Roman"/>
          <w:sz w:val="28"/>
          <w:szCs w:val="28"/>
        </w:rPr>
        <w:t>sforms are usually along vectors too but can happen on a vertex of the original polygon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93C" w:rsidRDefault="0067693C">
      <w:pPr>
        <w:rPr>
          <w:rFonts w:ascii="Times New Roman" w:hAnsi="Times New Roman" w:cs="Times New Roman"/>
          <w:sz w:val="28"/>
          <w:szCs w:val="28"/>
        </w:rPr>
      </w:pPr>
    </w:p>
    <w:p w:rsidR="0067693C" w:rsidRDefault="00676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suppose G goes to H (G</w:t>
      </w:r>
      <w:r w:rsidRPr="0067693C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0.9pt" o:ole="">
            <v:imagedata r:id="rId6" o:title=""/>
          </v:shape>
          <o:OLEObject Type="Embed" ProgID="Equation.DSMT4" ShapeID="_x0000_i1025" DrawAspect="Content" ObjectID="_1663142428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H) with scale factor S.  Then H can go back to G with scale factor 1/S.  Now let’s look at the perimeter of G: Pg and the area of G:  Ag.  It turns out that these are factors of the perimeter and area of H.</w:t>
      </w:r>
    </w:p>
    <w:p w:rsidR="0067693C" w:rsidRDefault="0067693C">
      <w:pPr>
        <w:rPr>
          <w:rFonts w:ascii="Times New Roman" w:hAnsi="Times New Roman" w:cs="Times New Roman"/>
          <w:sz w:val="28"/>
          <w:szCs w:val="28"/>
        </w:rPr>
      </w:pPr>
    </w:p>
    <w:p w:rsidR="0067693C" w:rsidRDefault="00676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 = SPg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Ah = Ssquared Ag</w:t>
      </w:r>
    </w:p>
    <w:p w:rsidR="0067693C" w:rsidRDefault="0067693C">
      <w:pPr>
        <w:rPr>
          <w:rFonts w:ascii="Times New Roman" w:hAnsi="Times New Roman" w:cs="Times New Roman"/>
          <w:sz w:val="28"/>
          <w:szCs w:val="28"/>
        </w:rPr>
      </w:pPr>
    </w:p>
    <w:p w:rsidR="0067693C" w:rsidRDefault="00676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Let’s look at squares:</w:t>
      </w:r>
    </w:p>
    <w:p w:rsidR="0067693C" w:rsidRDefault="00676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S1 has perimeter 4 and Area 1 squared.  S = 4</w:t>
      </w:r>
    </w:p>
    <w:p w:rsidR="0067693C" w:rsidRDefault="0067693C">
      <w:pPr>
        <w:rPr>
          <w:rFonts w:ascii="Times New Roman" w:hAnsi="Times New Roman" w:cs="Times New Roman"/>
          <w:sz w:val="28"/>
          <w:szCs w:val="28"/>
        </w:rPr>
      </w:pPr>
    </w:p>
    <w:p w:rsidR="0067693C" w:rsidRDefault="0067693C">
      <w:pPr>
        <w:rPr>
          <w:rFonts w:ascii="Times New Roman" w:hAnsi="Times New Roman" w:cs="Times New Roman"/>
          <w:sz w:val="28"/>
          <w:szCs w:val="28"/>
        </w:rPr>
      </w:pPr>
    </w:p>
    <w:p w:rsidR="0067693C" w:rsidRDefault="0067693C">
      <w:pPr>
        <w:rPr>
          <w:rFonts w:ascii="Times New Roman" w:hAnsi="Times New Roman" w:cs="Times New Roman"/>
          <w:sz w:val="28"/>
          <w:szCs w:val="28"/>
        </w:rPr>
      </w:pPr>
    </w:p>
    <w:p w:rsidR="0067693C" w:rsidRDefault="0067693C">
      <w:pPr>
        <w:rPr>
          <w:rFonts w:ascii="Times New Roman" w:hAnsi="Times New Roman" w:cs="Times New Roman"/>
          <w:sz w:val="28"/>
          <w:szCs w:val="28"/>
        </w:rPr>
      </w:pPr>
    </w:p>
    <w:p w:rsidR="0067693C" w:rsidRDefault="0067693C">
      <w:pPr>
        <w:rPr>
          <w:rFonts w:ascii="Times New Roman" w:hAnsi="Times New Roman" w:cs="Times New Roman"/>
          <w:sz w:val="28"/>
          <w:szCs w:val="28"/>
        </w:rPr>
      </w:pPr>
    </w:p>
    <w:p w:rsidR="0067693C" w:rsidRDefault="0067693C">
      <w:pPr>
        <w:rPr>
          <w:rFonts w:ascii="Times New Roman" w:hAnsi="Times New Roman" w:cs="Times New Roman"/>
          <w:sz w:val="28"/>
          <w:szCs w:val="28"/>
        </w:rPr>
      </w:pPr>
    </w:p>
    <w:p w:rsidR="0067693C" w:rsidRDefault="00A02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Notation for Similarity Transforms</w:t>
      </w:r>
    </w:p>
    <w:p w:rsidR="00A023C0" w:rsidRDefault="00A02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S(3, Point A) means similarity transform by a factor of 3 about Point A in most books.  This is handy notation when you don’t have point coordinates to work with.  Also F(sx, sy) gives similarity transforms in the Cartesian Plane</w:t>
      </w:r>
      <w:r w:rsidR="008F5085">
        <w:rPr>
          <w:rFonts w:ascii="Times New Roman" w:hAnsi="Times New Roman" w:cs="Times New Roman"/>
          <w:sz w:val="28"/>
          <w:szCs w:val="28"/>
        </w:rPr>
        <w:t xml:space="preserve"> when you do have point coordinates to work with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085" w:rsidRDefault="008F5085">
      <w:pPr>
        <w:rPr>
          <w:rFonts w:ascii="Times New Roman" w:hAnsi="Times New Roman" w:cs="Times New Roman"/>
          <w:sz w:val="28"/>
          <w:szCs w:val="28"/>
        </w:rPr>
      </w:pPr>
    </w:p>
    <w:p w:rsidR="008F5085" w:rsidRDefault="008F5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Let’s look at a</w:t>
      </w:r>
      <w:r w:rsidR="00CF5947">
        <w:rPr>
          <w:rFonts w:ascii="Times New Roman" w:hAnsi="Times New Roman" w:cs="Times New Roman"/>
          <w:sz w:val="28"/>
          <w:szCs w:val="28"/>
        </w:rPr>
        <w:t xml:space="preserve"> line segment from (0,0) to (0,1</w:t>
      </w:r>
      <w:r>
        <w:rPr>
          <w:rFonts w:ascii="Times New Roman" w:hAnsi="Times New Roman" w:cs="Times New Roman"/>
          <w:sz w:val="28"/>
          <w:szCs w:val="28"/>
        </w:rPr>
        <w:t>).  Let’s dilate it by a factor of 2 about the Origin.  S(2, Origin) or F(2x, 2y).</w:t>
      </w:r>
    </w:p>
    <w:p w:rsidR="003843B9" w:rsidRDefault="003843B9">
      <w:pPr>
        <w:rPr>
          <w:rFonts w:ascii="Times New Roman" w:hAnsi="Times New Roman" w:cs="Times New Roman"/>
          <w:sz w:val="28"/>
          <w:szCs w:val="28"/>
        </w:rPr>
      </w:pPr>
    </w:p>
    <w:p w:rsidR="003843B9" w:rsidRDefault="003843B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E1CE02" wp14:editId="49A8F0BA">
            <wp:extent cx="4180205" cy="4039235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A38" w:rsidRDefault="00B26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I dilate about a point C by a scale factor of 2:  S(2, C).  Let’s look at that:</w:t>
      </w:r>
    </w:p>
    <w:p w:rsidR="00B26A38" w:rsidRDefault="00B26A38">
      <w:pPr>
        <w:rPr>
          <w:rFonts w:ascii="Times New Roman" w:hAnsi="Times New Roman" w:cs="Times New Roman"/>
          <w:sz w:val="28"/>
          <w:szCs w:val="28"/>
        </w:rPr>
      </w:pPr>
    </w:p>
    <w:p w:rsidR="00B26A38" w:rsidRDefault="00B26A38">
      <w:pPr>
        <w:rPr>
          <w:rFonts w:ascii="Times New Roman" w:hAnsi="Times New Roman" w:cs="Times New Roman"/>
          <w:sz w:val="28"/>
          <w:szCs w:val="28"/>
        </w:rPr>
      </w:pPr>
    </w:p>
    <w:p w:rsidR="00B26A38" w:rsidRDefault="00B26A38">
      <w:pPr>
        <w:rPr>
          <w:rFonts w:ascii="Times New Roman" w:hAnsi="Times New Roman" w:cs="Times New Roman"/>
          <w:sz w:val="28"/>
          <w:szCs w:val="28"/>
        </w:rPr>
      </w:pPr>
    </w:p>
    <w:p w:rsidR="00B26A38" w:rsidRDefault="00B26A38">
      <w:pPr>
        <w:rPr>
          <w:rFonts w:ascii="Times New Roman" w:hAnsi="Times New Roman" w:cs="Times New Roman"/>
          <w:sz w:val="28"/>
          <w:szCs w:val="28"/>
        </w:rPr>
      </w:pPr>
    </w:p>
    <w:p w:rsidR="00B26A38" w:rsidRDefault="00B26A38">
      <w:pPr>
        <w:rPr>
          <w:rFonts w:ascii="Times New Roman" w:hAnsi="Times New Roman" w:cs="Times New Roman"/>
          <w:sz w:val="28"/>
          <w:szCs w:val="28"/>
        </w:rPr>
      </w:pPr>
    </w:p>
    <w:p w:rsidR="00B26A38" w:rsidRDefault="00B26A38">
      <w:pPr>
        <w:rPr>
          <w:rFonts w:ascii="Times New Roman" w:hAnsi="Times New Roman" w:cs="Times New Roman"/>
          <w:sz w:val="28"/>
          <w:szCs w:val="28"/>
        </w:rPr>
      </w:pPr>
    </w:p>
    <w:p w:rsidR="00B26A38" w:rsidRDefault="00B26A38">
      <w:pPr>
        <w:rPr>
          <w:rFonts w:ascii="Times New Roman" w:hAnsi="Times New Roman" w:cs="Times New Roman"/>
          <w:sz w:val="28"/>
          <w:szCs w:val="28"/>
        </w:rPr>
      </w:pPr>
    </w:p>
    <w:p w:rsidR="008F5085" w:rsidRDefault="008F5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Now let’s up the ante and use a parallelogram.  I’ll make it’s legs measure 1 and the bases measure 2.  And I’ll label the bottom left corner A.  And the measure of angle A is 45 degrees.  Next I’ll dilate it by a factor of 2 about A.</w:t>
      </w:r>
    </w:p>
    <w:p w:rsidR="00B26A38" w:rsidRDefault="00B26A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6CB3818" wp14:editId="2D33B834">
            <wp:extent cx="4180205" cy="40392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A38" w:rsidRPr="00FF33B1" w:rsidRDefault="00B26A38">
      <w:pPr>
        <w:rPr>
          <w:rFonts w:ascii="Times New Roman" w:hAnsi="Times New Roman" w:cs="Times New Roman"/>
          <w:b/>
          <w:sz w:val="28"/>
          <w:szCs w:val="28"/>
        </w:rPr>
      </w:pPr>
    </w:p>
    <w:p w:rsidR="00CF5947" w:rsidRPr="00FF33B1" w:rsidRDefault="00CF5947">
      <w:pPr>
        <w:rPr>
          <w:rFonts w:ascii="Times New Roman" w:hAnsi="Times New Roman" w:cs="Times New Roman"/>
          <w:b/>
          <w:sz w:val="28"/>
          <w:szCs w:val="28"/>
        </w:rPr>
      </w:pPr>
      <w:r w:rsidRPr="00FF33B1">
        <w:rPr>
          <w:rFonts w:ascii="Times New Roman" w:hAnsi="Times New Roman" w:cs="Times New Roman"/>
          <w:b/>
          <w:sz w:val="28"/>
          <w:szCs w:val="28"/>
        </w:rPr>
        <w:t>Popper 3.4 Question 1</w:t>
      </w:r>
    </w:p>
    <w:p w:rsidR="00CF5947" w:rsidRDefault="00CF5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S(5,B) means dilate the polygon by a scale factor of 5 about Point B.</w:t>
      </w:r>
    </w:p>
    <w:p w:rsidR="00CF5947" w:rsidRDefault="00CF5947">
      <w:pPr>
        <w:rPr>
          <w:rFonts w:ascii="Times New Roman" w:hAnsi="Times New Roman" w:cs="Times New Roman"/>
          <w:sz w:val="28"/>
          <w:szCs w:val="28"/>
        </w:rPr>
      </w:pPr>
    </w:p>
    <w:p w:rsidR="00CF5947" w:rsidRDefault="00CF5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ab/>
        <w:t>True</w:t>
      </w:r>
    </w:p>
    <w:p w:rsidR="00CF5947" w:rsidRDefault="00CF5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ab/>
        <w:t>False</w:t>
      </w:r>
    </w:p>
    <w:p w:rsidR="00CF5947" w:rsidRDefault="00CF5947">
      <w:pPr>
        <w:rPr>
          <w:rFonts w:ascii="Times New Roman" w:hAnsi="Times New Roman" w:cs="Times New Roman"/>
          <w:sz w:val="28"/>
          <w:szCs w:val="28"/>
        </w:rPr>
      </w:pPr>
    </w:p>
    <w:p w:rsidR="00CF5947" w:rsidRDefault="00CF5947">
      <w:pPr>
        <w:rPr>
          <w:rFonts w:ascii="Times New Roman" w:hAnsi="Times New Roman" w:cs="Times New Roman"/>
          <w:sz w:val="28"/>
          <w:szCs w:val="28"/>
        </w:rPr>
      </w:pPr>
    </w:p>
    <w:p w:rsidR="00CF5947" w:rsidRDefault="00CF5947">
      <w:pPr>
        <w:rPr>
          <w:rFonts w:ascii="Times New Roman" w:hAnsi="Times New Roman" w:cs="Times New Roman"/>
          <w:sz w:val="28"/>
          <w:szCs w:val="28"/>
        </w:rPr>
      </w:pPr>
    </w:p>
    <w:p w:rsidR="007A1B56" w:rsidRDefault="007A1B56">
      <w:pPr>
        <w:rPr>
          <w:rFonts w:ascii="Times New Roman" w:hAnsi="Times New Roman" w:cs="Times New Roman"/>
          <w:sz w:val="28"/>
          <w:szCs w:val="28"/>
        </w:rPr>
      </w:pPr>
    </w:p>
    <w:p w:rsidR="00B26A38" w:rsidRDefault="00B26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Now let’s look at MOVING polygons and here, only with coordinates.</w:t>
      </w:r>
    </w:p>
    <w:p w:rsidR="00B26A38" w:rsidRDefault="00B26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Let’s pick a triangle with vertices at (0,0), (2,0) and (1, 3).  Suppose I want to move it 1 up and 2 over to the right.</w:t>
      </w:r>
    </w:p>
    <w:p w:rsidR="00B26A38" w:rsidRDefault="00B26A38">
      <w:pPr>
        <w:rPr>
          <w:rFonts w:ascii="Times New Roman" w:hAnsi="Times New Roman" w:cs="Times New Roman"/>
          <w:sz w:val="28"/>
          <w:szCs w:val="28"/>
        </w:rPr>
      </w:pPr>
    </w:p>
    <w:p w:rsidR="00B26A38" w:rsidRDefault="00B26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instructions for this are F(x + 2, y + 1)</w:t>
      </w:r>
      <w:r w:rsidR="00FF33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Let’s make a table of this</w:t>
      </w:r>
    </w:p>
    <w:p w:rsidR="00FB1EA5" w:rsidRDefault="00B26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(0,0)  </w:t>
      </w:r>
      <w:r w:rsidRPr="00B26A38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26" type="#_x0000_t75" style="width:15pt;height:10.9pt" o:ole="">
            <v:imagedata r:id="rId9" o:title=""/>
          </v:shape>
          <o:OLEObject Type="Embed" ProgID="Equation.DSMT4" ShapeID="_x0000_i1026" DrawAspect="Content" ObjectID="_1663142429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C66">
        <w:rPr>
          <w:rFonts w:ascii="Times New Roman" w:hAnsi="Times New Roman" w:cs="Times New Roman"/>
          <w:sz w:val="28"/>
          <w:szCs w:val="28"/>
        </w:rPr>
        <w:t>(2, 1)</w:t>
      </w:r>
      <w:r w:rsidR="00F85C66">
        <w:rPr>
          <w:rFonts w:ascii="Times New Roman" w:hAnsi="Times New Roman" w:cs="Times New Roman"/>
          <w:sz w:val="28"/>
          <w:szCs w:val="28"/>
        </w:rPr>
        <w:tab/>
      </w:r>
      <w:r w:rsidR="00F85C66">
        <w:rPr>
          <w:rFonts w:ascii="Times New Roman" w:hAnsi="Times New Roman" w:cs="Times New Roman"/>
          <w:sz w:val="28"/>
          <w:szCs w:val="28"/>
        </w:rPr>
        <w:tab/>
        <w:t>(2,0)</w:t>
      </w:r>
      <w:r w:rsidR="00FB1EA5" w:rsidRPr="00FB1EA5">
        <w:rPr>
          <w:rFonts w:ascii="Times New Roman" w:hAnsi="Times New Roman" w:cs="Times New Roman"/>
          <w:sz w:val="28"/>
          <w:szCs w:val="28"/>
        </w:rPr>
        <w:t xml:space="preserve"> </w:t>
      </w:r>
      <w:r w:rsidR="00FB1EA5" w:rsidRPr="00B26A38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27" type="#_x0000_t75" style="width:15pt;height:10.9pt" o:ole="">
            <v:imagedata r:id="rId9" o:title=""/>
          </v:shape>
          <o:OLEObject Type="Embed" ProgID="Equation.DSMT4" ShapeID="_x0000_i1027" DrawAspect="Content" ObjectID="_1663142430" r:id="rId11"/>
        </w:object>
      </w:r>
      <w:r w:rsidR="00F85C66">
        <w:rPr>
          <w:rFonts w:ascii="Times New Roman" w:hAnsi="Times New Roman" w:cs="Times New Roman"/>
          <w:sz w:val="28"/>
          <w:szCs w:val="28"/>
        </w:rPr>
        <w:t xml:space="preserve"> </w:t>
      </w:r>
      <w:r w:rsidR="00FB1EA5">
        <w:rPr>
          <w:rFonts w:ascii="Times New Roman" w:hAnsi="Times New Roman" w:cs="Times New Roman"/>
          <w:sz w:val="28"/>
          <w:szCs w:val="28"/>
        </w:rPr>
        <w:t>(4, 1)</w:t>
      </w:r>
      <w:r w:rsidR="00FB1EA5">
        <w:rPr>
          <w:rFonts w:ascii="Times New Roman" w:hAnsi="Times New Roman" w:cs="Times New Roman"/>
          <w:sz w:val="28"/>
          <w:szCs w:val="28"/>
        </w:rPr>
        <w:tab/>
      </w:r>
      <w:r w:rsidR="00FB1EA5">
        <w:rPr>
          <w:rFonts w:ascii="Times New Roman" w:hAnsi="Times New Roman" w:cs="Times New Roman"/>
          <w:sz w:val="28"/>
          <w:szCs w:val="28"/>
        </w:rPr>
        <w:tab/>
        <w:t>(1,3)</w:t>
      </w:r>
      <w:r w:rsidR="00FB1EA5" w:rsidRPr="00FB1EA5">
        <w:rPr>
          <w:rFonts w:ascii="Times New Roman" w:hAnsi="Times New Roman" w:cs="Times New Roman"/>
          <w:sz w:val="28"/>
          <w:szCs w:val="28"/>
        </w:rPr>
        <w:t xml:space="preserve"> </w:t>
      </w:r>
      <w:r w:rsidR="00FB1EA5" w:rsidRPr="00B26A38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28" type="#_x0000_t75" style="width:15pt;height:10.9pt" o:ole="">
            <v:imagedata r:id="rId9" o:title=""/>
          </v:shape>
          <o:OLEObject Type="Embed" ProgID="Equation.DSMT4" ShapeID="_x0000_i1028" DrawAspect="Content" ObjectID="_1663142431" r:id="rId12"/>
        </w:object>
      </w:r>
      <w:r w:rsidR="00FB1EA5">
        <w:rPr>
          <w:rFonts w:ascii="Times New Roman" w:hAnsi="Times New Roman" w:cs="Times New Roman"/>
          <w:sz w:val="28"/>
          <w:szCs w:val="28"/>
        </w:rPr>
        <w:t>(3, 2)</w:t>
      </w:r>
    </w:p>
    <w:p w:rsidR="00FF33B1" w:rsidRDefault="00FF33B1">
      <w:pPr>
        <w:rPr>
          <w:noProof/>
        </w:rPr>
      </w:pPr>
    </w:p>
    <w:p w:rsidR="00FF33B1" w:rsidRDefault="00FB1E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D7C170F" wp14:editId="3C8D671A">
            <wp:extent cx="4180205" cy="403923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3B1" w:rsidRPr="00FF33B1" w:rsidRDefault="00FF33B1">
      <w:pPr>
        <w:rPr>
          <w:rFonts w:ascii="Times New Roman" w:hAnsi="Times New Roman" w:cs="Times New Roman"/>
          <w:sz w:val="28"/>
          <w:szCs w:val="28"/>
        </w:rPr>
      </w:pPr>
      <w:r w:rsidRPr="00FF33B1">
        <w:rPr>
          <w:rFonts w:ascii="Times New Roman" w:hAnsi="Times New Roman" w:cs="Times New Roman"/>
          <w:b/>
          <w:sz w:val="28"/>
          <w:szCs w:val="28"/>
        </w:rPr>
        <w:t>Popper 3.4 Question 2</w:t>
      </w:r>
    </w:p>
    <w:p w:rsidR="00FF33B1" w:rsidRDefault="00FF3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move right 1 rewrite F(x,y) as F(x – 1, y).</w:t>
      </w:r>
    </w:p>
    <w:p w:rsidR="00FF33B1" w:rsidRDefault="00FF3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ab/>
        <w:t xml:space="preserve">True </w:t>
      </w:r>
    </w:p>
    <w:p w:rsidR="00FF33B1" w:rsidRDefault="00FF33B1">
      <w:pPr>
        <w:rPr>
          <w:rFonts w:ascii="Times New Roman" w:hAnsi="Times New Roman" w:cs="Times New Roman"/>
          <w:sz w:val="28"/>
          <w:szCs w:val="28"/>
        </w:rPr>
      </w:pPr>
    </w:p>
    <w:p w:rsidR="00FF33B1" w:rsidRDefault="00FF3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ab/>
        <w:t>False</w:t>
      </w:r>
    </w:p>
    <w:p w:rsidR="00FF33B1" w:rsidRDefault="00FF33B1">
      <w:pPr>
        <w:rPr>
          <w:rFonts w:ascii="Times New Roman" w:hAnsi="Times New Roman" w:cs="Times New Roman"/>
          <w:sz w:val="28"/>
          <w:szCs w:val="28"/>
        </w:rPr>
      </w:pPr>
    </w:p>
    <w:p w:rsidR="00FB1EA5" w:rsidRDefault="00FB1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So function notation is pretty handy.  How about a dilation plus moving the object?</w:t>
      </w:r>
    </w:p>
    <w:p w:rsidR="00FB1EA5" w:rsidRDefault="00FB1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Let’s take a checkmark and dilate it by two, go 2 down and 1 left.</w:t>
      </w:r>
      <w:r w:rsidR="00FF33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Take a minute and think about how you’d write out those instructions!</w:t>
      </w:r>
    </w:p>
    <w:p w:rsidR="00FB1EA5" w:rsidRDefault="00FB1EA5">
      <w:pPr>
        <w:rPr>
          <w:rFonts w:ascii="Times New Roman" w:hAnsi="Times New Roman" w:cs="Times New Roman"/>
          <w:sz w:val="28"/>
          <w:szCs w:val="28"/>
        </w:rPr>
      </w:pPr>
    </w:p>
    <w:p w:rsidR="00FB1EA5" w:rsidRDefault="00FB1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 dilate it by two, go 2 down and 1 left.</w:t>
      </w:r>
      <w:r w:rsidR="00685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AB8" w:rsidRDefault="0068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Dilate by 2:  F(2x, 2y)</w:t>
      </w:r>
    </w:p>
    <w:p w:rsidR="00685AB8" w:rsidRDefault="0068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down:</w:t>
      </w:r>
      <w:r>
        <w:rPr>
          <w:rFonts w:ascii="Times New Roman" w:hAnsi="Times New Roman" w:cs="Times New Roman"/>
          <w:sz w:val="28"/>
          <w:szCs w:val="28"/>
        </w:rPr>
        <w:tab/>
        <w:t>F(2x, 2y – 1)</w:t>
      </w:r>
    </w:p>
    <w:p w:rsidR="00FF33B1" w:rsidRDefault="0068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left: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F(2x – 1, 2y – 1).  Done!</w:t>
      </w:r>
    </w:p>
    <w:p w:rsidR="00685AB8" w:rsidRDefault="0068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Since we are going down and left, put our checkmark in the upper right!</w:t>
      </w:r>
    </w:p>
    <w:p w:rsidR="00685AB8" w:rsidRDefault="0068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Points: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Transformed points:</w:t>
      </w:r>
    </w:p>
    <w:p w:rsidR="00685AB8" w:rsidRDefault="0068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Go!</w:t>
      </w:r>
    </w:p>
    <w:p w:rsidR="00685AB8" w:rsidRDefault="00685AB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D16CB82" wp14:editId="3E89E7EF">
            <wp:extent cx="4180205" cy="403923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3B1" w:rsidRDefault="00FF3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 now, how about F( - x, y) and F(x, - y)?</w:t>
      </w:r>
    </w:p>
    <w:p w:rsidR="00FF33B1" w:rsidRDefault="00FF33B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414E51F" wp14:editId="40A6B426">
            <wp:extent cx="4180205" cy="403923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14E51F" wp14:editId="40A6B426">
            <wp:extent cx="4180205" cy="403923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B8" w:rsidRDefault="00FF3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Popper 3.4 Question 3</w:t>
      </w:r>
    </w:p>
    <w:p w:rsidR="00FF33B1" w:rsidRDefault="00FF3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of the following is reflect about the y-axis?</w:t>
      </w:r>
    </w:p>
    <w:p w:rsidR="00FF33B1" w:rsidRDefault="00FF3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ab/>
        <w:t>F(-x,y)</w:t>
      </w:r>
    </w:p>
    <w:p w:rsidR="00FF33B1" w:rsidRDefault="00FF3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ab/>
        <w:t>F(x,-y)</w:t>
      </w:r>
    </w:p>
    <w:p w:rsidR="00FF33B1" w:rsidRDefault="00FF33B1">
      <w:pPr>
        <w:rPr>
          <w:rFonts w:ascii="Times New Roman" w:hAnsi="Times New Roman" w:cs="Times New Roman"/>
          <w:sz w:val="28"/>
          <w:szCs w:val="28"/>
        </w:rPr>
      </w:pPr>
    </w:p>
    <w:p w:rsidR="00FF33B1" w:rsidRDefault="00FF3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Popper 3.4 Question 4</w:t>
      </w:r>
    </w:p>
    <w:p w:rsidR="00FF33B1" w:rsidRDefault="00FF3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of the following is a dilation and a slide to the left?</w:t>
      </w:r>
    </w:p>
    <w:p w:rsidR="00FF33B1" w:rsidRDefault="00FF33B1">
      <w:pPr>
        <w:rPr>
          <w:rFonts w:ascii="Times New Roman" w:hAnsi="Times New Roman" w:cs="Times New Roman"/>
          <w:sz w:val="28"/>
          <w:szCs w:val="28"/>
        </w:rPr>
      </w:pPr>
    </w:p>
    <w:p w:rsidR="00FF33B1" w:rsidRDefault="00FF3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ab/>
        <w:t>F(3x +1, 2y)</w:t>
      </w:r>
    </w:p>
    <w:p w:rsidR="00FF33B1" w:rsidRDefault="00FF3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ab/>
        <w:t>F(2x-2, 3y)</w:t>
      </w:r>
    </w:p>
    <w:p w:rsidR="00685AB8" w:rsidRDefault="00685AB8">
      <w:pPr>
        <w:rPr>
          <w:rFonts w:ascii="Times New Roman" w:hAnsi="Times New Roman" w:cs="Times New Roman"/>
          <w:sz w:val="28"/>
          <w:szCs w:val="28"/>
        </w:rPr>
      </w:pPr>
    </w:p>
    <w:p w:rsidR="00685AB8" w:rsidRDefault="0068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 now let’s talk wrapping it up.</w:t>
      </w:r>
    </w:p>
    <w:p w:rsidR="00685AB8" w:rsidRDefault="00685AB8">
      <w:pPr>
        <w:rPr>
          <w:rFonts w:ascii="Times New Roman" w:hAnsi="Times New Roman" w:cs="Times New Roman"/>
          <w:sz w:val="28"/>
          <w:szCs w:val="28"/>
        </w:rPr>
      </w:pPr>
    </w:p>
    <w:p w:rsidR="00685AB8" w:rsidRDefault="0068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3.5 you learn that you can find similar volumes for similar figures using S cubed so be sure to skim that section.</w:t>
      </w:r>
    </w:p>
    <w:p w:rsidR="00685AB8" w:rsidRDefault="0068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Chapter 4 we’ll look at Transformations again, but the other 4 that are not Similarity Transforms, they are called Isometries.</w:t>
      </w:r>
    </w:p>
    <w:p w:rsidR="00685AB8" w:rsidRDefault="00685AB8">
      <w:pPr>
        <w:rPr>
          <w:rFonts w:ascii="Times New Roman" w:hAnsi="Times New Roman" w:cs="Times New Roman"/>
          <w:sz w:val="28"/>
          <w:szCs w:val="28"/>
        </w:rPr>
      </w:pPr>
    </w:p>
    <w:p w:rsidR="00685AB8" w:rsidRDefault="0068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Homework  3.4 #2 and #6</w:t>
      </w:r>
    </w:p>
    <w:p w:rsidR="004C0844" w:rsidRDefault="0068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5AB8" w:rsidRDefault="0068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problems:  #2, #12, #14 (Rsquared is the usual plane),</w:t>
      </w:r>
    </w:p>
    <w:p w:rsidR="004C0844" w:rsidRDefault="00685AB8" w:rsidP="004C0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#18, #26, #28</w:t>
      </w:r>
      <w:r w:rsidR="004C0844" w:rsidRPr="004C0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844" w:rsidRDefault="004C0844" w:rsidP="004C08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Popper 3.4 4 questions.  No essays!</w:t>
      </w:r>
    </w:p>
    <w:p w:rsidR="00685AB8" w:rsidRPr="009E7BA6" w:rsidRDefault="00685AB8">
      <w:pPr>
        <w:rPr>
          <w:rFonts w:ascii="Times New Roman" w:hAnsi="Times New Roman" w:cs="Times New Roman"/>
          <w:sz w:val="28"/>
          <w:szCs w:val="28"/>
        </w:rPr>
      </w:pPr>
    </w:p>
    <w:sectPr w:rsidR="00685AB8" w:rsidRPr="009E7BA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85" w:rsidRDefault="008F5085" w:rsidP="008F5085">
      <w:pPr>
        <w:spacing w:after="0" w:line="240" w:lineRule="auto"/>
      </w:pPr>
      <w:r>
        <w:separator/>
      </w:r>
    </w:p>
  </w:endnote>
  <w:endnote w:type="continuationSeparator" w:id="0">
    <w:p w:rsidR="008F5085" w:rsidRDefault="008F5085" w:rsidP="008F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751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5947" w:rsidRDefault="00CF59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7D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F5085" w:rsidRDefault="008F5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85" w:rsidRDefault="008F5085" w:rsidP="008F5085">
      <w:pPr>
        <w:spacing w:after="0" w:line="240" w:lineRule="auto"/>
      </w:pPr>
      <w:r>
        <w:separator/>
      </w:r>
    </w:p>
  </w:footnote>
  <w:footnote w:type="continuationSeparator" w:id="0">
    <w:p w:rsidR="008F5085" w:rsidRDefault="008F5085" w:rsidP="008F5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A6"/>
    <w:rsid w:val="00316CAC"/>
    <w:rsid w:val="003843B9"/>
    <w:rsid w:val="003F1448"/>
    <w:rsid w:val="004C0844"/>
    <w:rsid w:val="00532D50"/>
    <w:rsid w:val="0067693C"/>
    <w:rsid w:val="00685AB8"/>
    <w:rsid w:val="007A1B56"/>
    <w:rsid w:val="008F5085"/>
    <w:rsid w:val="009E7BA6"/>
    <w:rsid w:val="00A023C0"/>
    <w:rsid w:val="00B26A38"/>
    <w:rsid w:val="00B837D8"/>
    <w:rsid w:val="00CF5947"/>
    <w:rsid w:val="00F85C66"/>
    <w:rsid w:val="00FB1EA5"/>
    <w:rsid w:val="00FC106B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86732B"/>
  <w15:chartTrackingRefBased/>
  <w15:docId w15:val="{B7712099-381F-430C-9CB7-33C094C5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085"/>
  </w:style>
  <w:style w:type="paragraph" w:styleId="Footer">
    <w:name w:val="footer"/>
    <w:basedOn w:val="Normal"/>
    <w:link w:val="FooterChar"/>
    <w:uiPriority w:val="99"/>
    <w:unhideWhenUsed/>
    <w:rsid w:val="008F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085"/>
  </w:style>
  <w:style w:type="paragraph" w:styleId="ListParagraph">
    <w:name w:val="List Paragraph"/>
    <w:basedOn w:val="Normal"/>
    <w:uiPriority w:val="34"/>
    <w:qFormat/>
    <w:rsid w:val="00CF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</dc:creator>
  <cp:keywords/>
  <dc:description/>
  <cp:lastModifiedBy>Leigh</cp:lastModifiedBy>
  <cp:revision>12</cp:revision>
  <dcterms:created xsi:type="dcterms:W3CDTF">2020-08-07T13:30:00Z</dcterms:created>
  <dcterms:modified xsi:type="dcterms:W3CDTF">2020-10-02T16:14:00Z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